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A48" w:rsidRDefault="00135A48" w:rsidP="00135A48">
      <w:pPr>
        <w:widowControl w:val="0"/>
        <w:autoSpaceDE w:val="0"/>
        <w:jc w:val="right"/>
        <w:rPr>
          <w:rFonts w:ascii="Times New Roman" w:hAnsi="Times New Roman" w:cs="Times New Roman"/>
          <w:color w:val="000000"/>
          <w:kern w:val="2"/>
          <w:sz w:val="20"/>
          <w:szCs w:val="20"/>
          <w:lang w:bidi="hi-IN"/>
        </w:rPr>
      </w:pPr>
    </w:p>
    <w:p w:rsidR="00135A48" w:rsidRDefault="00135A48" w:rsidP="00135A48">
      <w:pPr>
        <w:widowControl w:val="0"/>
        <w:autoSpaceDE w:val="0"/>
        <w:jc w:val="right"/>
        <w:rPr>
          <w:rFonts w:ascii="Times New Roman" w:hAnsi="Times New Roman" w:cs="Times New Roman"/>
          <w:color w:val="000000"/>
          <w:kern w:val="2"/>
          <w:sz w:val="20"/>
          <w:szCs w:val="20"/>
          <w:lang w:bidi="hi-IN"/>
        </w:rPr>
      </w:pPr>
      <w:r>
        <w:rPr>
          <w:rFonts w:ascii="Times New Roman" w:hAnsi="Times New Roman" w:cs="Times New Roman"/>
          <w:color w:val="000000"/>
          <w:kern w:val="2"/>
          <w:sz w:val="20"/>
          <w:szCs w:val="20"/>
          <w:lang w:bidi="hi-IN"/>
        </w:rPr>
        <w:t>Приложение № 4 к информационному сообщению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color w:val="000000"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b/>
          <w:color w:val="000000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Liberation Serif"/>
          <w:color w:val="000000"/>
          <w:kern w:val="2"/>
          <w:sz w:val="24"/>
          <w:szCs w:val="24"/>
          <w:lang w:eastAsia="zh-CN" w:bidi="hi-IN"/>
        </w:rPr>
        <w:t>ПРОЕКТ</w:t>
      </w:r>
    </w:p>
    <w:p w:rsidR="00135A48" w:rsidRDefault="00135A48" w:rsidP="00135A48">
      <w:pPr>
        <w:widowControl w:val="0"/>
        <w:tabs>
          <w:tab w:val="left" w:pos="6096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b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Liberation Serif"/>
          <w:b/>
          <w:kern w:val="2"/>
          <w:sz w:val="24"/>
          <w:szCs w:val="24"/>
          <w:lang w:eastAsia="zh-CN" w:bidi="hi-IN"/>
        </w:rPr>
        <w:t xml:space="preserve">ДОГОВОР 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2"/>
          <w:sz w:val="20"/>
          <w:szCs w:val="24"/>
          <w:lang w:eastAsia="zh-CN" w:bidi="hi-IN"/>
        </w:rPr>
      </w:pPr>
      <w:r>
        <w:rPr>
          <w:rFonts w:ascii="Times New Roman" w:eastAsia="Times New Roman" w:hAnsi="Times New Roman" w:cs="Liberation Serif"/>
          <w:b/>
          <w:kern w:val="2"/>
          <w:sz w:val="24"/>
          <w:szCs w:val="24"/>
          <w:lang w:eastAsia="zh-CN" w:bidi="hi-IN"/>
        </w:rPr>
        <w:t xml:space="preserve">КУПЛИ-ПРОДАЖИ НЕДВИЖИМОГО </w:t>
      </w:r>
      <w:r>
        <w:rPr>
          <w:rFonts w:ascii="Times New Roman" w:eastAsia="Times New Roman" w:hAnsi="Times New Roman" w:cs="Liberation Serif"/>
          <w:b/>
          <w:caps/>
          <w:kern w:val="2"/>
          <w:sz w:val="24"/>
          <w:szCs w:val="24"/>
          <w:lang w:eastAsia="zh-CN" w:bidi="hi-IN"/>
        </w:rPr>
        <w:t>имущества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2"/>
          <w:sz w:val="20"/>
          <w:szCs w:val="24"/>
          <w:lang w:eastAsia="zh-CN" w:bidi="hi-IN"/>
        </w:rPr>
      </w:pP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caps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>г. Торжок                                                    № ______                    «____»_________ 202__ года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 w:bidi="hi-IN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действующий от имени муниципального образования город Торжок, 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20.07.2021 № 347-р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 w:bidi="hi-IN"/>
        </w:rPr>
        <w:t>, именуемый в дальнейшем</w:t>
      </w:r>
      <w:proofErr w:type="gramEnd"/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 w:bidi="hi-IN"/>
        </w:rPr>
        <w:t xml:space="preserve"> 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 w:bidi="hi-IN"/>
        </w:rPr>
        <w:t>«Продавец»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 w:bidi="hi-IN"/>
        </w:rPr>
        <w:t xml:space="preserve">, с одной стороны, 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 w:bidi="hi-IN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 w:bidi="hi-IN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 w:bidi="hi-IN"/>
        </w:rPr>
        <w:t xml:space="preserve">и ______________________________________________, именуемый в дальнейшем 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 w:bidi="hi-IN"/>
        </w:rPr>
        <w:t>«Покупатель»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 w:bidi="hi-IN"/>
        </w:rPr>
        <w:t xml:space="preserve">, с другой стороны,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совместно именуемые Стороны, в соответствии с Федеральным законом Российской Федерации от 21.12.2001 № 178-ФЗ «О приватизации государственного и муниципального имущества», </w:t>
      </w:r>
      <w:r>
        <w:rPr>
          <w:rFonts w:ascii="Times New Roman" w:hAnsi="Times New Roman" w:cs="Times New Roman"/>
          <w:sz w:val="24"/>
          <w:szCs w:val="24"/>
        </w:rPr>
        <w:t xml:space="preserve">Решением Торжокской городской Думы </w:t>
      </w:r>
      <w:r>
        <w:rPr>
          <w:rFonts w:ascii="Times New Roman" w:hAnsi="Times New Roman" w:cs="Times New Roman"/>
          <w:spacing w:val="-1"/>
          <w:sz w:val="24"/>
          <w:szCs w:val="24"/>
        </w:rPr>
        <w:t>от 24.06.2021 № 95 «Об условиях приватизации муниципального имущества» (в редакции решений Торжокской городской Думы от 07.04.2022 № 107)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основании протокола от «____» _________ 202___г. №____ об итогах продажи недвижимого имущества посредством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публичного предложения заключили настоящий Договор о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 w:bidi="hi-IN"/>
        </w:rPr>
        <w:t xml:space="preserve"> нижеследующем: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 w:bidi="hi-IN"/>
        </w:rPr>
      </w:pPr>
    </w:p>
    <w:p w:rsidR="00135A48" w:rsidRDefault="00135A48" w:rsidP="00135A48">
      <w:pPr>
        <w:pStyle w:val="a3"/>
        <w:widowControl w:val="0"/>
        <w:numPr>
          <w:ilvl w:val="0"/>
          <w:numId w:val="7"/>
        </w:numPr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ПРЕДМЕТ ДОГОВОРА</w:t>
      </w:r>
    </w:p>
    <w:p w:rsidR="00135A48" w:rsidRPr="007340C8" w:rsidRDefault="00135A48" w:rsidP="00135A4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  <w:lang w:eastAsia="zh-CN" w:bidi="hi-IN"/>
        </w:rPr>
        <w:t xml:space="preserve">       </w:t>
      </w:r>
      <w:r w:rsidRPr="007340C8">
        <w:rPr>
          <w:rFonts w:ascii="Times New Roman" w:hAnsi="Times New Roman" w:cs="Times New Roman"/>
          <w:kern w:val="2"/>
          <w:sz w:val="24"/>
          <w:szCs w:val="24"/>
          <w:lang w:eastAsia="zh-CN" w:bidi="hi-IN"/>
        </w:rPr>
        <w:t>1.1. «Продавец» продает, а «Покупатель» покупает на условиях, изложенных в настоящем Договоре, в собственность объекты недвижимого имущества</w:t>
      </w:r>
      <w:r w:rsidRPr="007340C8">
        <w:rPr>
          <w:rFonts w:ascii="Times New Roman" w:hAnsi="Times New Roman" w:cs="Times New Roman"/>
          <w:sz w:val="24"/>
          <w:szCs w:val="24"/>
        </w:rPr>
        <w:t xml:space="preserve">, расположенные по адресу: Тверская область, город Торжок, </w:t>
      </w:r>
      <w:r w:rsidR="001277C3" w:rsidRPr="007340C8">
        <w:rPr>
          <w:rFonts w:ascii="Times New Roman" w:hAnsi="Times New Roman" w:cs="Times New Roman"/>
          <w:sz w:val="24"/>
          <w:szCs w:val="24"/>
        </w:rPr>
        <w:t>ул. Старицкая, д. 96А</w:t>
      </w:r>
      <w:r w:rsidRPr="007340C8">
        <w:rPr>
          <w:rFonts w:ascii="Times New Roman" w:hAnsi="Times New Roman" w:cs="Times New Roman"/>
          <w:sz w:val="24"/>
          <w:szCs w:val="24"/>
        </w:rPr>
        <w:t>:</w:t>
      </w:r>
    </w:p>
    <w:p w:rsidR="001277C3" w:rsidRPr="007340C8" w:rsidRDefault="001277C3" w:rsidP="001277C3">
      <w:pPr>
        <w:pStyle w:val="a5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40C8">
        <w:rPr>
          <w:rFonts w:ascii="Times New Roman" w:hAnsi="Times New Roman"/>
          <w:sz w:val="24"/>
          <w:szCs w:val="24"/>
          <w:lang w:eastAsia="ru-RU"/>
        </w:rPr>
        <w:t xml:space="preserve">- здание нежилое </w:t>
      </w:r>
      <w:r w:rsidRPr="007340C8">
        <w:rPr>
          <w:rFonts w:ascii="Times New Roman" w:hAnsi="Times New Roman"/>
          <w:sz w:val="24"/>
          <w:szCs w:val="24"/>
        </w:rPr>
        <w:t>площадью 273,9 кв</w:t>
      </w:r>
      <w:proofErr w:type="gramStart"/>
      <w:r w:rsidRPr="007340C8">
        <w:rPr>
          <w:rFonts w:ascii="Times New Roman" w:hAnsi="Times New Roman"/>
          <w:sz w:val="24"/>
          <w:szCs w:val="24"/>
        </w:rPr>
        <w:t>.м</w:t>
      </w:r>
      <w:proofErr w:type="gramEnd"/>
      <w:r w:rsidRPr="007340C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340C8">
        <w:rPr>
          <w:rFonts w:ascii="Times New Roman" w:hAnsi="Times New Roman"/>
          <w:color w:val="000000"/>
          <w:sz w:val="24"/>
          <w:szCs w:val="24"/>
        </w:rPr>
        <w:t xml:space="preserve">с кадастровым номером 69:47:0160302:131, расположенное по адресу: </w:t>
      </w:r>
      <w:r w:rsidRPr="007340C8">
        <w:rPr>
          <w:rFonts w:ascii="Times New Roman" w:hAnsi="Times New Roman"/>
          <w:sz w:val="24"/>
          <w:szCs w:val="24"/>
        </w:rPr>
        <w:t>Россия, Тверская обл., г. Торжок,   ул. Старицкая, д. 96 Г</w:t>
      </w:r>
      <w:r w:rsidRPr="007340C8">
        <w:rPr>
          <w:rFonts w:ascii="Times New Roman" w:hAnsi="Times New Roman"/>
          <w:sz w:val="24"/>
          <w:szCs w:val="24"/>
          <w:lang w:eastAsia="ru-RU"/>
        </w:rPr>
        <w:t>;</w:t>
      </w:r>
    </w:p>
    <w:p w:rsidR="001277C3" w:rsidRPr="007340C8" w:rsidRDefault="001277C3" w:rsidP="001277C3">
      <w:pPr>
        <w:pStyle w:val="a5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40C8">
        <w:rPr>
          <w:rFonts w:ascii="Times New Roman" w:hAnsi="Times New Roman"/>
          <w:sz w:val="24"/>
          <w:szCs w:val="24"/>
          <w:lang w:eastAsia="ru-RU"/>
        </w:rPr>
        <w:t xml:space="preserve"> - </w:t>
      </w:r>
      <w:r w:rsidRPr="007340C8">
        <w:rPr>
          <w:rFonts w:ascii="Times New Roman" w:hAnsi="Times New Roman"/>
          <w:sz w:val="24"/>
          <w:szCs w:val="24"/>
        </w:rPr>
        <w:t>здание нежилое площадью 392,3 кв</w:t>
      </w:r>
      <w:proofErr w:type="gramStart"/>
      <w:r w:rsidRPr="007340C8">
        <w:rPr>
          <w:rFonts w:ascii="Times New Roman" w:hAnsi="Times New Roman"/>
          <w:sz w:val="24"/>
          <w:szCs w:val="24"/>
        </w:rPr>
        <w:t>.м</w:t>
      </w:r>
      <w:proofErr w:type="gramEnd"/>
      <w:r w:rsidRPr="007340C8">
        <w:rPr>
          <w:rFonts w:ascii="Times New Roman" w:hAnsi="Times New Roman"/>
          <w:sz w:val="24"/>
          <w:szCs w:val="24"/>
        </w:rPr>
        <w:t xml:space="preserve">, </w:t>
      </w:r>
      <w:r w:rsidRPr="007340C8">
        <w:rPr>
          <w:rFonts w:ascii="Times New Roman" w:hAnsi="Times New Roman"/>
          <w:color w:val="000000"/>
          <w:sz w:val="24"/>
          <w:szCs w:val="24"/>
        </w:rPr>
        <w:t xml:space="preserve">с кадастровым номером 69:47:0160301:194, расположенное по адресу: </w:t>
      </w:r>
      <w:r w:rsidRPr="007340C8">
        <w:rPr>
          <w:rFonts w:ascii="Times New Roman" w:hAnsi="Times New Roman"/>
          <w:sz w:val="24"/>
          <w:szCs w:val="24"/>
        </w:rPr>
        <w:t>Россия, Тверская обл., г. Торжок,   ул. Старицкая, д. 96</w:t>
      </w:r>
      <w:proofErr w:type="gramStart"/>
      <w:r w:rsidRPr="007340C8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7340C8">
        <w:rPr>
          <w:rFonts w:ascii="Times New Roman" w:hAnsi="Times New Roman"/>
          <w:sz w:val="24"/>
          <w:szCs w:val="24"/>
        </w:rPr>
        <w:t>;</w:t>
      </w:r>
    </w:p>
    <w:p w:rsidR="001277C3" w:rsidRPr="007340C8" w:rsidRDefault="001277C3" w:rsidP="0098414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340C8">
        <w:rPr>
          <w:rFonts w:ascii="Times New Roman" w:hAnsi="Times New Roman" w:cs="Times New Roman"/>
          <w:lang w:eastAsia="ru-RU"/>
        </w:rPr>
        <w:t xml:space="preserve">- </w:t>
      </w:r>
      <w:r w:rsidRPr="007340C8">
        <w:rPr>
          <w:rFonts w:ascii="Times New Roman" w:hAnsi="Times New Roman" w:cs="Times New Roman"/>
        </w:rPr>
        <w:t xml:space="preserve">земельный участок, категория земель: земли населенных пунктов,  площадью </w:t>
      </w:r>
      <w:r w:rsidRPr="007340C8">
        <w:rPr>
          <w:rFonts w:ascii="Times New Roman" w:hAnsi="Times New Roman" w:cs="Times New Roman"/>
          <w:sz w:val="24"/>
          <w:szCs w:val="24"/>
        </w:rPr>
        <w:t>3992 кв</w:t>
      </w:r>
      <w:proofErr w:type="gramStart"/>
      <w:r w:rsidRPr="007340C8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7340C8">
        <w:rPr>
          <w:rFonts w:ascii="Times New Roman" w:hAnsi="Times New Roman" w:cs="Times New Roman"/>
          <w:sz w:val="24"/>
          <w:szCs w:val="24"/>
        </w:rPr>
        <w:t>,  с кадастровым номером 69:47:0160301:10, расположенный по адресу: Россия, Тверская обл., г. Торжок,   ул. Старицкая, д. 96 А</w:t>
      </w:r>
      <w:r w:rsidRPr="007340C8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135A48" w:rsidRPr="007340C8" w:rsidRDefault="00135A48" w:rsidP="00984148">
      <w:pPr>
        <w:ind w:firstLine="567"/>
        <w:jc w:val="both"/>
        <w:rPr>
          <w:rFonts w:ascii="Times New Roman" w:hAnsi="Times New Roman" w:cs="Times New Roman"/>
          <w:kern w:val="2"/>
          <w:sz w:val="24"/>
          <w:szCs w:val="24"/>
          <w:lang w:bidi="hi-IN"/>
        </w:rPr>
      </w:pPr>
      <w:r w:rsidRPr="007340C8">
        <w:rPr>
          <w:rFonts w:ascii="Times New Roman" w:hAnsi="Times New Roman" w:cs="Times New Roman"/>
          <w:kern w:val="2"/>
          <w:sz w:val="24"/>
          <w:szCs w:val="24"/>
          <w:lang w:bidi="hi-IN"/>
        </w:rPr>
        <w:t xml:space="preserve">1.2. Имущество, указанное в п. 1.1. настоящего Договора, является муниципальной собственностью Муниципального образования городской округ город Торжок на основании: </w:t>
      </w:r>
    </w:p>
    <w:p w:rsidR="00135A48" w:rsidRPr="00984148" w:rsidRDefault="00135A48" w:rsidP="00984148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340C8">
        <w:rPr>
          <w:rFonts w:ascii="Times New Roman" w:hAnsi="Times New Roman" w:cs="Times New Roman"/>
          <w:kern w:val="2"/>
          <w:sz w:val="24"/>
          <w:szCs w:val="24"/>
          <w:lang w:bidi="hi-IN"/>
        </w:rPr>
        <w:t xml:space="preserve">Земельный участок – </w:t>
      </w:r>
      <w:r w:rsidR="00984148" w:rsidRPr="007340C8">
        <w:rPr>
          <w:rFonts w:ascii="Times New Roman" w:hAnsi="Times New Roman" w:cs="Times New Roman"/>
          <w:bCs/>
          <w:sz w:val="24"/>
          <w:szCs w:val="24"/>
        </w:rPr>
        <w:t>ст.2 ФЗ «О внесении изменений в Земельный кодекс РФ, ФЗ «О введении в действие земельного кодекса РФ, ФЗ «О государственной регистрации прав на недвижимое имущество и сделок с ним» и признании утратившим силу отдельных положений законодательных акто</w:t>
      </w:r>
      <w:r w:rsidR="00984148" w:rsidRPr="00984148">
        <w:rPr>
          <w:rFonts w:ascii="Times New Roman" w:hAnsi="Times New Roman" w:cs="Times New Roman"/>
          <w:bCs/>
          <w:sz w:val="24"/>
          <w:szCs w:val="24"/>
        </w:rPr>
        <w:t>в РФ от 17.04.2006г № 53-ФЗ</w:t>
      </w:r>
      <w:r w:rsidR="00984148">
        <w:rPr>
          <w:rFonts w:ascii="Times New Roman" w:hAnsi="Times New Roman" w:cs="Times New Roman"/>
          <w:bCs/>
          <w:sz w:val="24"/>
          <w:szCs w:val="24"/>
        </w:rPr>
        <w:t>.</w:t>
      </w:r>
    </w:p>
    <w:p w:rsidR="00135A48" w:rsidRPr="00984148" w:rsidRDefault="00135A48" w:rsidP="00984148">
      <w:pPr>
        <w:jc w:val="both"/>
        <w:rPr>
          <w:rFonts w:ascii="Times New Roman" w:hAnsi="Times New Roman" w:cs="Times New Roman"/>
          <w:caps/>
          <w:kern w:val="2"/>
          <w:sz w:val="24"/>
          <w:szCs w:val="24"/>
          <w:lang w:bidi="hi-IN"/>
        </w:rPr>
      </w:pPr>
      <w:proofErr w:type="gramStart"/>
      <w:r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>Нежил</w:t>
      </w:r>
      <w:r w:rsidR="000776B9"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>ые</w:t>
      </w:r>
      <w:r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 xml:space="preserve"> здание </w:t>
      </w:r>
      <w:r w:rsidR="000776B9"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>–</w:t>
      </w:r>
      <w:r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 xml:space="preserve"> </w:t>
      </w:r>
      <w:r w:rsidR="00E30CE9"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>п</w:t>
      </w:r>
      <w:r w:rsidR="000776B9"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>остановление Главы г. Торжка Тверской области от 26.11.2008</w:t>
      </w:r>
      <w:r w:rsidR="00E30CE9"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 xml:space="preserve"> № 524</w:t>
      </w:r>
      <w:r w:rsidR="000776B9"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>;</w:t>
      </w:r>
      <w:r w:rsidR="00E30CE9"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 xml:space="preserve"> постановление администрации города Торжка от 15.06.2009 №234, </w:t>
      </w:r>
      <w:r w:rsidR="000776B9"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 xml:space="preserve"> </w:t>
      </w:r>
      <w:r w:rsidR="00E30CE9" w:rsidRPr="00984148">
        <w:rPr>
          <w:rFonts w:ascii="Times New Roman" w:hAnsi="Times New Roman" w:cs="Times New Roman"/>
          <w:sz w:val="24"/>
          <w:szCs w:val="24"/>
        </w:rPr>
        <w:t>п</w:t>
      </w:r>
      <w:r w:rsidR="000776B9" w:rsidRPr="00984148">
        <w:rPr>
          <w:rFonts w:ascii="Times New Roman" w:hAnsi="Times New Roman" w:cs="Times New Roman"/>
          <w:sz w:val="24"/>
          <w:szCs w:val="24"/>
        </w:rPr>
        <w:t>остановление администрации города Торжка Тверской области от 05.03.2013</w:t>
      </w:r>
      <w:r w:rsidR="00E30CE9" w:rsidRPr="00984148">
        <w:rPr>
          <w:rFonts w:ascii="Times New Roman" w:hAnsi="Times New Roman" w:cs="Times New Roman"/>
          <w:sz w:val="24"/>
          <w:szCs w:val="24"/>
        </w:rPr>
        <w:t xml:space="preserve"> № 127</w:t>
      </w:r>
      <w:r w:rsidRPr="00984148">
        <w:rPr>
          <w:rFonts w:ascii="Times New Roman" w:hAnsi="Times New Roman" w:cs="Times New Roman"/>
          <w:sz w:val="24"/>
          <w:szCs w:val="24"/>
        </w:rPr>
        <w:t xml:space="preserve">, </w:t>
      </w:r>
      <w:r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t xml:space="preserve">о чем в Едином </w:t>
      </w:r>
      <w:r w:rsidRPr="00984148">
        <w:rPr>
          <w:rFonts w:ascii="Times New Roman" w:hAnsi="Times New Roman" w:cs="Times New Roman"/>
          <w:kern w:val="2"/>
          <w:sz w:val="24"/>
          <w:szCs w:val="24"/>
          <w:lang w:bidi="hi-IN"/>
        </w:rPr>
        <w:lastRenderedPageBreak/>
        <w:t xml:space="preserve">государственном реестре прав на недвижимое имущество и сделок с ним сделана запись регистрации № </w:t>
      </w:r>
      <w:r w:rsidRPr="00984148">
        <w:rPr>
          <w:rFonts w:ascii="Times New Roman" w:hAnsi="Times New Roman" w:cs="Times New Roman"/>
          <w:sz w:val="24"/>
          <w:szCs w:val="24"/>
        </w:rPr>
        <w:t>69</w:t>
      </w:r>
      <w:r w:rsidR="00E30CE9" w:rsidRPr="00984148">
        <w:rPr>
          <w:rFonts w:ascii="Times New Roman" w:hAnsi="Times New Roman" w:cs="Times New Roman"/>
          <w:sz w:val="24"/>
          <w:szCs w:val="24"/>
        </w:rPr>
        <w:t>:47:0160302:131-69/085/2021-1</w:t>
      </w:r>
      <w:r w:rsidRPr="00984148">
        <w:rPr>
          <w:rFonts w:ascii="Times New Roman" w:hAnsi="Times New Roman" w:cs="Times New Roman"/>
          <w:sz w:val="24"/>
          <w:szCs w:val="24"/>
        </w:rPr>
        <w:t xml:space="preserve"> от </w:t>
      </w:r>
      <w:r w:rsidR="00E30CE9" w:rsidRPr="00984148">
        <w:rPr>
          <w:rFonts w:ascii="Times New Roman" w:hAnsi="Times New Roman" w:cs="Times New Roman"/>
          <w:sz w:val="24"/>
          <w:szCs w:val="24"/>
        </w:rPr>
        <w:t>07</w:t>
      </w:r>
      <w:r w:rsidRPr="00984148">
        <w:rPr>
          <w:rFonts w:ascii="Times New Roman" w:hAnsi="Times New Roman" w:cs="Times New Roman"/>
          <w:sz w:val="24"/>
          <w:szCs w:val="24"/>
        </w:rPr>
        <w:t>.0</w:t>
      </w:r>
      <w:r w:rsidR="00E30CE9" w:rsidRPr="00984148">
        <w:rPr>
          <w:rFonts w:ascii="Times New Roman" w:hAnsi="Times New Roman" w:cs="Times New Roman"/>
          <w:sz w:val="24"/>
          <w:szCs w:val="24"/>
        </w:rPr>
        <w:t>9</w:t>
      </w:r>
      <w:r w:rsidRPr="00984148">
        <w:rPr>
          <w:rFonts w:ascii="Times New Roman" w:hAnsi="Times New Roman" w:cs="Times New Roman"/>
          <w:sz w:val="24"/>
          <w:szCs w:val="24"/>
        </w:rPr>
        <w:t>.20</w:t>
      </w:r>
      <w:r w:rsidR="00E30CE9" w:rsidRPr="00984148">
        <w:rPr>
          <w:rFonts w:ascii="Times New Roman" w:hAnsi="Times New Roman" w:cs="Times New Roman"/>
          <w:sz w:val="24"/>
          <w:szCs w:val="24"/>
        </w:rPr>
        <w:t>21</w:t>
      </w:r>
      <w:r w:rsidRPr="0098414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135A48" w:rsidRPr="00E30CE9" w:rsidRDefault="00135A48" w:rsidP="00135A48">
      <w:pPr>
        <w:widowControl w:val="0"/>
        <w:suppressAutoHyphens/>
        <w:autoSpaceDE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  <w:r w:rsidRPr="00E30CE9"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>1.3. Ограничения и обременения правами третьих лиц: отсутствуют.</w:t>
      </w:r>
    </w:p>
    <w:p w:rsidR="00135A48" w:rsidRDefault="00135A48" w:rsidP="00135A48">
      <w:pPr>
        <w:tabs>
          <w:tab w:val="left" w:pos="8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  <w:r w:rsidRPr="00E30CE9"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         1.4. До проведения торгов Покупатель произвел осмотр Имущества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 и не имеет претензий к его техническому и санитарному состоянию. Физический износ и состояние Имущества Покупателю известны.</w:t>
      </w:r>
    </w:p>
    <w:p w:rsidR="00135A48" w:rsidRDefault="00135A48" w:rsidP="00135A48">
      <w:pPr>
        <w:tabs>
          <w:tab w:val="left" w:pos="88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pStyle w:val="a3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/>
          <w:caps/>
          <w:kern w:val="2"/>
          <w:sz w:val="24"/>
          <w:szCs w:val="24"/>
          <w:lang w:eastAsia="zh-CN" w:bidi="hi-IN"/>
        </w:rPr>
        <w:t>цена имущества</w:t>
      </w:r>
    </w:p>
    <w:p w:rsidR="00135A48" w:rsidRDefault="00135A48" w:rsidP="00135A48">
      <w:pPr>
        <w:pStyle w:val="a5"/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kern w:val="2"/>
          <w:sz w:val="24"/>
          <w:szCs w:val="24"/>
          <w:lang w:bidi="hi-IN"/>
        </w:rPr>
        <w:t xml:space="preserve">          2.1. </w:t>
      </w:r>
      <w:r>
        <w:rPr>
          <w:rFonts w:ascii="Times New Roman" w:hAnsi="Times New Roman"/>
          <w:sz w:val="24"/>
          <w:szCs w:val="24"/>
        </w:rPr>
        <w:t xml:space="preserve">Цена первоначального предложения </w:t>
      </w:r>
      <w:r>
        <w:rPr>
          <w:rFonts w:ascii="Times New Roman" w:hAnsi="Times New Roman"/>
          <w:sz w:val="24"/>
          <w:szCs w:val="24"/>
          <w:lang w:eastAsia="ru-RU"/>
        </w:rPr>
        <w:t>определена на основании отчета об определении рыночной стоимости земельного участка и нежилого здания от 15.12.2021 № 181/12-21, составленного в соответствии с законодательством об оценочной деятельности, и составляет:</w:t>
      </w:r>
    </w:p>
    <w:p w:rsidR="00135A48" w:rsidRDefault="00135A48" w:rsidP="00135A48">
      <w:pPr>
        <w:tabs>
          <w:tab w:val="left" w:pos="884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7 180 839 (семь миллионов сто </w:t>
      </w:r>
      <w:r w:rsidR="007340C8">
        <w:rPr>
          <w:rFonts w:ascii="Times New Roman" w:hAnsi="Times New Roman" w:cs="Times New Roman"/>
          <w:bCs/>
          <w:sz w:val="24"/>
          <w:szCs w:val="24"/>
        </w:rPr>
        <w:t>восемьдесят</w:t>
      </w:r>
      <w:r>
        <w:rPr>
          <w:rFonts w:ascii="Times New Roman" w:hAnsi="Times New Roman" w:cs="Times New Roman"/>
          <w:bCs/>
          <w:sz w:val="24"/>
          <w:szCs w:val="24"/>
        </w:rPr>
        <w:t xml:space="preserve"> тысяч </w:t>
      </w:r>
      <w:r w:rsidR="007340C8">
        <w:rPr>
          <w:rFonts w:ascii="Times New Roman" w:hAnsi="Times New Roman" w:cs="Times New Roman"/>
          <w:bCs/>
          <w:sz w:val="24"/>
          <w:szCs w:val="24"/>
        </w:rPr>
        <w:t>восемьсот</w:t>
      </w:r>
      <w:r>
        <w:rPr>
          <w:rFonts w:ascii="Times New Roman" w:hAnsi="Times New Roman" w:cs="Times New Roman"/>
          <w:bCs/>
          <w:sz w:val="24"/>
          <w:szCs w:val="24"/>
        </w:rPr>
        <w:t xml:space="preserve"> тридцать девять) рублей          (с учетом НДС), в том числе:</w:t>
      </w:r>
    </w:p>
    <w:p w:rsidR="00135A48" w:rsidRDefault="00135A48" w:rsidP="00135A48">
      <w:pPr>
        <w:pStyle w:val="a5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- здание нежилое </w:t>
      </w:r>
      <w:r>
        <w:rPr>
          <w:rFonts w:ascii="Times New Roman" w:hAnsi="Times New Roman"/>
          <w:sz w:val="24"/>
          <w:szCs w:val="24"/>
        </w:rPr>
        <w:t>площадью 273,9 кв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с кадастровым номером 69:47:0160302:131, расположенное по адресу: </w:t>
      </w:r>
      <w:proofErr w:type="gramStart"/>
      <w:r>
        <w:rPr>
          <w:rFonts w:ascii="Times New Roman" w:hAnsi="Times New Roman"/>
          <w:sz w:val="24"/>
          <w:szCs w:val="24"/>
        </w:rPr>
        <w:t>Россия, Тверская обл., г. Торжок,   ул. Старицкая, д. 96 Г</w:t>
      </w:r>
      <w:r>
        <w:rPr>
          <w:rFonts w:ascii="Times New Roman" w:hAnsi="Times New Roman"/>
          <w:sz w:val="24"/>
          <w:szCs w:val="24"/>
          <w:lang w:eastAsia="ru-RU"/>
        </w:rPr>
        <w:t xml:space="preserve"> – 22 625 (двадцать две тысячи шестьсот двадцать пять) рублей (включая НДС);</w:t>
      </w:r>
      <w:proofErr w:type="gramEnd"/>
    </w:p>
    <w:p w:rsidR="00135A48" w:rsidRDefault="00135A48" w:rsidP="00135A48">
      <w:pPr>
        <w:pStyle w:val="a5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- </w:t>
      </w:r>
      <w:r>
        <w:rPr>
          <w:rFonts w:ascii="Times New Roman" w:hAnsi="Times New Roman"/>
          <w:sz w:val="24"/>
          <w:szCs w:val="24"/>
        </w:rPr>
        <w:t>здание нежилое площадью 392,3 кв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color w:val="000000"/>
          <w:sz w:val="24"/>
          <w:szCs w:val="24"/>
        </w:rPr>
        <w:t xml:space="preserve">с кадастровым номером 69:47:0160301:194, расположенное по адресу: </w:t>
      </w:r>
      <w:r>
        <w:rPr>
          <w:rFonts w:ascii="Times New Roman" w:hAnsi="Times New Roman"/>
          <w:sz w:val="24"/>
          <w:szCs w:val="24"/>
        </w:rPr>
        <w:t>Россия, Тверская обл., г. Торжок,   ул. Старицкая, д. 96</w:t>
      </w:r>
      <w:proofErr w:type="gramStart"/>
      <w:r>
        <w:rPr>
          <w:rFonts w:ascii="Times New Roman" w:hAnsi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/>
          <w:sz w:val="24"/>
          <w:szCs w:val="24"/>
        </w:rPr>
        <w:t xml:space="preserve"> - 24 514 (двадцать четыре тысячи пятьсот четырнадцать) рублей (включая НДС);</w:t>
      </w:r>
    </w:p>
    <w:p w:rsidR="00135A48" w:rsidRDefault="00135A48" w:rsidP="00135A48">
      <w:pPr>
        <w:pStyle w:val="a5"/>
        <w:spacing w:after="0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</w:rPr>
        <w:t>земельный участок, категория земель: земли населенных пунктов,  площадью 3992 кв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.м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,  с кадастровым номером 69:47:0160301:10, расположенный по адресу: </w:t>
      </w:r>
      <w:r>
        <w:rPr>
          <w:rFonts w:ascii="Times New Roman" w:hAnsi="Times New Roman"/>
          <w:sz w:val="24"/>
          <w:szCs w:val="24"/>
        </w:rPr>
        <w:t>Россия, Тверская обл., г. Торжок,   ул. Старицкая, д. 96</w:t>
      </w:r>
      <w:proofErr w:type="gramStart"/>
      <w:r>
        <w:rPr>
          <w:rFonts w:ascii="Times New Roman" w:hAnsi="Times New Roman"/>
          <w:sz w:val="24"/>
          <w:szCs w:val="24"/>
        </w:rPr>
        <w:t xml:space="preserve"> А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– 7 133 700 (семь миллионов сто тридцать три тысячи семьсот) рублей.</w:t>
      </w:r>
    </w:p>
    <w:p w:rsidR="00135A48" w:rsidRDefault="00135A48" w:rsidP="00135A48">
      <w:pPr>
        <w:tabs>
          <w:tab w:val="left" w:pos="884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135A48" w:rsidRDefault="00135A48" w:rsidP="00135A48">
      <w:pPr>
        <w:tabs>
          <w:tab w:val="left" w:pos="884"/>
        </w:tabs>
        <w:spacing w:line="240" w:lineRule="auto"/>
        <w:jc w:val="both"/>
        <w:rPr>
          <w:rFonts w:ascii="Times New Roman" w:hAnsi="Times New Roman" w:cs="Times New Roman"/>
          <w:b/>
          <w:color w:val="000000"/>
          <w:kern w:val="2"/>
          <w:sz w:val="24"/>
          <w:szCs w:val="24"/>
          <w:lang w:bidi="hi-IN"/>
        </w:rPr>
      </w:pPr>
      <w:r>
        <w:rPr>
          <w:rFonts w:ascii="Times New Roman" w:hAnsi="Times New Roman" w:cs="Times New Roman"/>
          <w:color w:val="000000"/>
          <w:kern w:val="2"/>
          <w:sz w:val="24"/>
          <w:szCs w:val="24"/>
          <w:lang w:bidi="hi-IN"/>
        </w:rPr>
        <w:t xml:space="preserve">        2.2. </w:t>
      </w:r>
      <w:r>
        <w:rPr>
          <w:rFonts w:ascii="Times New Roman" w:hAnsi="Times New Roman" w:cs="Times New Roman"/>
          <w:b/>
          <w:color w:val="000000"/>
          <w:kern w:val="2"/>
          <w:sz w:val="24"/>
          <w:szCs w:val="24"/>
          <w:lang w:bidi="hi-IN"/>
        </w:rPr>
        <w:t>Цена продажи имущества на торгах посредством публичного предложения составила:</w:t>
      </w:r>
    </w:p>
    <w:p w:rsidR="00135A48" w:rsidRDefault="00135A48" w:rsidP="00135A48">
      <w:pPr>
        <w:widowControl w:val="0"/>
        <w:autoSpaceDE w:val="0"/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bidi="hi-IN"/>
        </w:rPr>
      </w:pPr>
      <w:r>
        <w:rPr>
          <w:rFonts w:ascii="Times New Roman" w:hAnsi="Times New Roman" w:cs="Times New Roman"/>
          <w:color w:val="000000"/>
          <w:kern w:val="2"/>
          <w:sz w:val="24"/>
          <w:szCs w:val="24"/>
          <w:lang w:bidi="hi-IN"/>
        </w:rPr>
        <w:t>Нежилое здание</w:t>
      </w:r>
      <w:proofErr w:type="gramStart"/>
      <w:r>
        <w:rPr>
          <w:rFonts w:ascii="Times New Roman" w:hAnsi="Times New Roman" w:cs="Times New Roman"/>
          <w:color w:val="000000"/>
          <w:kern w:val="2"/>
          <w:sz w:val="24"/>
          <w:szCs w:val="24"/>
          <w:lang w:bidi="hi-IN"/>
        </w:rPr>
        <w:t xml:space="preserve">  __________________  (________________) </w:t>
      </w:r>
      <w:proofErr w:type="gramEnd"/>
      <w:r>
        <w:rPr>
          <w:rFonts w:ascii="Times New Roman" w:hAnsi="Times New Roman" w:cs="Times New Roman"/>
          <w:color w:val="000000"/>
          <w:kern w:val="2"/>
          <w:sz w:val="24"/>
          <w:szCs w:val="24"/>
          <w:lang w:bidi="hi-IN"/>
        </w:rPr>
        <w:t xml:space="preserve">рублей. </w:t>
      </w:r>
    </w:p>
    <w:p w:rsidR="00135A48" w:rsidRDefault="00135A48" w:rsidP="00135A48">
      <w:pPr>
        <w:widowControl w:val="0"/>
        <w:autoSpaceDE w:val="0"/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bidi="hi-IN"/>
        </w:rPr>
      </w:pPr>
      <w:r>
        <w:rPr>
          <w:rFonts w:ascii="Times New Roman" w:hAnsi="Times New Roman" w:cs="Times New Roman"/>
          <w:color w:val="000000"/>
          <w:kern w:val="2"/>
          <w:sz w:val="24"/>
          <w:szCs w:val="24"/>
          <w:lang w:bidi="hi-IN"/>
        </w:rPr>
        <w:t>Земельный участок</w:t>
      </w:r>
      <w:proofErr w:type="gramStart"/>
      <w:r>
        <w:rPr>
          <w:rFonts w:ascii="Times New Roman" w:hAnsi="Times New Roman" w:cs="Times New Roman"/>
          <w:color w:val="000000"/>
          <w:kern w:val="2"/>
          <w:sz w:val="24"/>
          <w:szCs w:val="24"/>
          <w:lang w:bidi="hi-IN"/>
        </w:rPr>
        <w:t xml:space="preserve"> __________________  (________________) </w:t>
      </w:r>
      <w:proofErr w:type="gramEnd"/>
      <w:r>
        <w:rPr>
          <w:rFonts w:ascii="Times New Roman" w:hAnsi="Times New Roman" w:cs="Times New Roman"/>
          <w:color w:val="000000"/>
          <w:kern w:val="2"/>
          <w:sz w:val="24"/>
          <w:szCs w:val="24"/>
          <w:lang w:bidi="hi-IN"/>
        </w:rPr>
        <w:t xml:space="preserve">рублей. </w:t>
      </w:r>
    </w:p>
    <w:p w:rsidR="00135A48" w:rsidRDefault="00135A48" w:rsidP="00135A48">
      <w:pPr>
        <w:widowControl w:val="0"/>
        <w:autoSpaceDE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Оплата производится в рублях. Сумма платежа, за вычетом задатка, в течение 10 (десяти) рабочих дней со дня заключения настоящего Договора перечисляется Покупателем единовременным платежом  по следующим реквизитам: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- за нежилое здание: </w:t>
      </w:r>
      <w:r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на расчетный счет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03100643000000013600 в ОТДЕЛЕНИЕ ТВЕРЬ БАНКА РОССИИ //УФК по Тверской области г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.Т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верь</w:t>
      </w:r>
      <w:r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получатель –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Комитет по управлению имуществом муниципального образования городской округ город Торжок Тверской области, к/с 40102810545370000029, БИК 012809106,</w:t>
      </w:r>
      <w:r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ИНН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6915000053</w:t>
      </w:r>
      <w:r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КПП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691501001,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КБК 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0051141304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0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0400204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1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0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, ОКТМО 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28750000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.</w:t>
      </w:r>
    </w:p>
    <w:p w:rsidR="00135A48" w:rsidRDefault="00135A48" w:rsidP="00135A48">
      <w:pPr>
        <w:tabs>
          <w:tab w:val="left" w:pos="884"/>
        </w:tabs>
        <w:jc w:val="both"/>
        <w:rPr>
          <w:rFonts w:ascii="Times New Roman" w:hAnsi="Times New Roman" w:cs="Times New Roman"/>
          <w:kern w:val="2"/>
          <w:sz w:val="24"/>
          <w:szCs w:val="24"/>
          <w:lang w:bidi="hi-IN"/>
        </w:rPr>
      </w:pPr>
      <w:r>
        <w:rPr>
          <w:rFonts w:ascii="Times New Roman" w:hAnsi="Times New Roman" w:cs="Times New Roman"/>
          <w:kern w:val="2"/>
          <w:sz w:val="24"/>
          <w:szCs w:val="24"/>
          <w:lang w:bidi="hi-IN"/>
        </w:rPr>
        <w:t xml:space="preserve">           В назначении платежа указать: «Оплата по договору купли-продажи за </w:t>
      </w:r>
      <w:r>
        <w:rPr>
          <w:rFonts w:ascii="Times New Roman" w:hAnsi="Times New Roman" w:cs="Times New Roman"/>
          <w:sz w:val="24"/>
          <w:szCs w:val="24"/>
        </w:rPr>
        <w:t>нежилые здания</w:t>
      </w:r>
      <w:r>
        <w:rPr>
          <w:rFonts w:ascii="Times New Roman" w:hAnsi="Times New Roman" w:cs="Times New Roman"/>
          <w:kern w:val="2"/>
          <w:sz w:val="24"/>
          <w:szCs w:val="24"/>
          <w:lang w:bidi="hi-IN"/>
        </w:rPr>
        <w:t xml:space="preserve"> по адресу: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Тверская область, город Торжок, ул. Старицкая, д. 96А, </w:t>
      </w:r>
      <w:r>
        <w:rPr>
          <w:rFonts w:ascii="Times New Roman" w:hAnsi="Times New Roman" w:cs="Times New Roman"/>
          <w:kern w:val="2"/>
          <w:sz w:val="24"/>
          <w:szCs w:val="24"/>
          <w:lang w:bidi="hi-IN"/>
        </w:rPr>
        <w:t>в т.ч. НДС (</w:t>
      </w:r>
      <w:r>
        <w:rPr>
          <w:rFonts w:ascii="Times New Roman" w:hAnsi="Times New Roman" w:cs="Times New Roman"/>
          <w:i/>
          <w:kern w:val="2"/>
          <w:sz w:val="24"/>
          <w:szCs w:val="24"/>
          <w:lang w:bidi="hi-IN"/>
        </w:rPr>
        <w:t>для физических лиц</w:t>
      </w:r>
      <w:r>
        <w:rPr>
          <w:rFonts w:ascii="Times New Roman" w:hAnsi="Times New Roman" w:cs="Times New Roman"/>
          <w:kern w:val="2"/>
          <w:sz w:val="24"/>
          <w:szCs w:val="24"/>
          <w:lang w:bidi="hi-IN"/>
        </w:rPr>
        <w:t>), без НДС (</w:t>
      </w:r>
      <w:r>
        <w:rPr>
          <w:rFonts w:ascii="Times New Roman" w:hAnsi="Times New Roman" w:cs="Times New Roman"/>
          <w:i/>
          <w:kern w:val="2"/>
          <w:sz w:val="24"/>
          <w:szCs w:val="24"/>
          <w:lang w:bidi="hi-IN"/>
        </w:rPr>
        <w:t>для юридических лиц и индивидуальных предпринимателей</w:t>
      </w:r>
      <w:r>
        <w:rPr>
          <w:rFonts w:ascii="Times New Roman" w:hAnsi="Times New Roman" w:cs="Times New Roman"/>
          <w:kern w:val="2"/>
          <w:sz w:val="24"/>
          <w:szCs w:val="24"/>
          <w:lang w:bidi="hi-IN"/>
        </w:rPr>
        <w:t>) ________ рублей».</w:t>
      </w:r>
      <w:proofErr w:type="gramEnd"/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 xml:space="preserve">- за земельный участок: </w:t>
      </w:r>
      <w:r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на расчетный счет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03100643000000013600 в ОТДЕЛЕНИЕ ТВЕРЬ БАНКА РОССИИ //УФК по Тверской области г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.Т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верь</w:t>
      </w:r>
      <w:r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получатель –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Комитет по управлению имуществом муниципального образования городской округ город Торжок Тверской области,</w:t>
      </w:r>
      <w:r w:rsidR="007340C8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к/с 40102810545370000029,БИК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lastRenderedPageBreak/>
        <w:t>012809106,</w:t>
      </w:r>
      <w:r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ИНН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6915000053</w:t>
      </w:r>
      <w:r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КПП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691501001,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КБК 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0051141304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0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0400304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1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0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, ОКТМО 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28750000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.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В назначении платежа указать: «Оплата по договору купли-продажи за земельный участок по адресу: по адресу: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Тверская область, город Торжок, ул. Старицкая, д. 96А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>, НДС не облагается».</w:t>
      </w:r>
    </w:p>
    <w:p w:rsidR="00135A48" w:rsidRDefault="00135A48" w:rsidP="00135A4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2.2. Задаток, внесенный Покупателем на счет Продавца, засчитывается в счет оплаты приобретаемого Имущества.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  2.3. Налоговые агенты в необходимых случаях самостоятельно исчисляют и уплачивают НДС в соответствии с налоговым законодательством  РФ.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widowControl w:val="0"/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3. ОБЯЗАННОСТИ СТОРОН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Продавец обязан: 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3.1.1.  В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 течение трех рабочих дней после полной оплаты Покупателем продажной цены передать Покупателю Имущество в состоянии, существующем на день подписания настоящего Договора. Передача Имущества оформляется двусторонним передаточным актом, который подписывается уполномоченными представителями Сторон (Приложение № 1 к договору купли-продажи).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  Покупатель обязан: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3.2.1. Оплатить приобретаемое Имущество в порядке и в сроки, установленные настоящим Договором.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Принять Имущество на условиях, предусмотренных настоящим Договором.</w:t>
      </w:r>
    </w:p>
    <w:p w:rsidR="00135A48" w:rsidRDefault="00135A48" w:rsidP="00135A48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3.2.3. Переход права собственности по настоящему договору на Имущество подлежит государственной регистрации в территориальном органе, осуществляющем государственную регистрацию прав. Государственная регистрация перехода права собственности на Имущество производится после подписания сторонами передаточного акта. Все расходы, связанные с государственной регистрацией перехода права собственности по настоящему договору несет Покупатель.</w:t>
      </w:r>
    </w:p>
    <w:p w:rsidR="00135A48" w:rsidRDefault="00135A48" w:rsidP="00135A48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3.2.4. Нести все имущественные риски и риск случайной гибели Имущества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 подписания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акта приёма-передачи.</w:t>
      </w:r>
    </w:p>
    <w:p w:rsidR="00135A48" w:rsidRDefault="00135A48" w:rsidP="00135A48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A48" w:rsidRDefault="00135A48" w:rsidP="00135A48">
      <w:pPr>
        <w:pStyle w:val="a3"/>
        <w:widowControl w:val="0"/>
        <w:numPr>
          <w:ilvl w:val="0"/>
          <w:numId w:val="9"/>
        </w:num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>ОТВЕТСТВЕННОСТЬ СТОРОН</w:t>
      </w:r>
    </w:p>
    <w:p w:rsidR="00135A48" w:rsidRDefault="00135A48" w:rsidP="00135A48">
      <w:pPr>
        <w:pStyle w:val="ConsPlusNormal"/>
        <w:widowControl/>
        <w:tabs>
          <w:tab w:val="left" w:pos="709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  <w:lang w:eastAsia="zh-CN" w:bidi="hi-IN"/>
        </w:rPr>
        <w:t xml:space="preserve">4.1. </w:t>
      </w:r>
      <w:r>
        <w:rPr>
          <w:rFonts w:ascii="Times New Roman" w:hAnsi="Times New Roman" w:cs="Times New Roman"/>
          <w:sz w:val="24"/>
          <w:szCs w:val="24"/>
        </w:rPr>
        <w:t>Стороны несут ответственность за неисполнение либо ненадлежащее исполнение условий договора в соответствии с действующим законодательством и условиями настоящего договора.</w:t>
      </w:r>
    </w:p>
    <w:p w:rsidR="00135A48" w:rsidRDefault="00135A48" w:rsidP="00135A4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 нарушение сроков внесения оплаты за Имущество Покупатель выплачивает Продавцу пеню из расчета 0,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1% (одной десятой процента)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суммы просроченной задолженности за каждый день просрочки.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4.3. При уклонении или отказе победителя торгов от заключения в установленный срок договора купли-продажи имущества задаток ему не </w:t>
      </w:r>
      <w:proofErr w:type="gramStart"/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>возвращается</w:t>
      </w:r>
      <w:proofErr w:type="gramEnd"/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 xml:space="preserve"> и он утрачивает право на заключение указанного договора.</w:t>
      </w:r>
    </w:p>
    <w:p w:rsidR="00135A48" w:rsidRDefault="00135A48" w:rsidP="00135A48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4.4. Настоящий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может быть расторгнут по соглашению сторон, либо судом по основаниям, предусмотренным действующим законодательством РФ.</w:t>
      </w:r>
    </w:p>
    <w:p w:rsidR="00135A48" w:rsidRDefault="00135A48" w:rsidP="00135A48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4.5. Продавец вправе в порядке ст. 450.1 Гражданского кодекса РФ в одностороннем порядке отказаться от исполнения договора в случае нарушения Покупателем срока оплаты Имущества более чем на 30 дней. Договор считается расторгнутым с момента получения Покупателем уведомления о расторжении договора в одностороннем порядке. 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4.6. Во всём, что не предусмотрено настоящим Договором, стороны руководствуются действующим законодательством РФ.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A48" w:rsidRDefault="00135A48" w:rsidP="00135A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2"/>
          <w:sz w:val="24"/>
          <w:szCs w:val="24"/>
          <w:lang w:bidi="hi-IN"/>
        </w:rPr>
      </w:pPr>
      <w:r>
        <w:rPr>
          <w:rFonts w:ascii="Times New Roman" w:eastAsia="Times New Roman" w:hAnsi="Times New Roman" w:cs="Times New Roman"/>
          <w:b/>
          <w:caps/>
          <w:kern w:val="2"/>
          <w:sz w:val="24"/>
          <w:szCs w:val="24"/>
          <w:lang w:bidi="hi-IN"/>
        </w:rPr>
        <w:t>5. Заключительные положения</w:t>
      </w:r>
    </w:p>
    <w:p w:rsidR="00135A48" w:rsidRDefault="00135A48" w:rsidP="00135A4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5.1.  Настоящий Договор вступает в силу с момента его подписания и действует до полного исполнения сторонами всех обязательств по нему.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5.2.   Изменение условий настоящего Договора, его расторжение и прекращение возможно только при письменном соглашении сторон.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5.3.  В случае изменения расчётных и иных реквизитов, а также адресов стороны обязаны уведомить друг друга  о них в течение двух банковских дней с момента таких изменений.</w:t>
      </w:r>
    </w:p>
    <w:p w:rsidR="00135A48" w:rsidRDefault="00135A48" w:rsidP="00135A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5.4. В случае наступления форс – мажорных обстоятель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ср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 действия Договора и его отдельных положений увеличивается на срок действия таких обстоятельств с учётом обязательного соблюдения сторонами законодательно установленных условий действия в таких обстоятельствах.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  <w:t>5.5. Настоящий Договор составлен в трех экземплярах, имеющих одинаковую юридическую силу, один из которых находится у Продавца, один у Покупателя, третий – в органе, осуществляющем государственную регистрацию прав на недвижимое имущество и сделок с ним.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pStyle w:val="a3"/>
        <w:widowControl w:val="0"/>
        <w:numPr>
          <w:ilvl w:val="0"/>
          <w:numId w:val="10"/>
        </w:num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/>
          <w:caps/>
          <w:kern w:val="2"/>
          <w:sz w:val="24"/>
          <w:szCs w:val="24"/>
          <w:lang w:eastAsia="zh-CN" w:bidi="hi-IN"/>
        </w:rPr>
        <w:t>Адреса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 w:bidi="hi-IN"/>
        </w:rPr>
        <w:t xml:space="preserve"> И РЕКВИЗИТЫ СТОРОН</w:t>
      </w:r>
    </w:p>
    <w:tbl>
      <w:tblPr>
        <w:tblW w:w="10650" w:type="dxa"/>
        <w:tblInd w:w="-108" w:type="dxa"/>
        <w:tblLayout w:type="fixed"/>
        <w:tblCellMar>
          <w:left w:w="0" w:type="dxa"/>
          <w:right w:w="0" w:type="dxa"/>
        </w:tblCellMar>
        <w:tblLook w:val="04A0"/>
      </w:tblPr>
      <w:tblGrid>
        <w:gridCol w:w="3403"/>
        <w:gridCol w:w="2336"/>
        <w:gridCol w:w="4911"/>
      </w:tblGrid>
      <w:tr w:rsidR="00135A48" w:rsidTr="00135A48">
        <w:trPr>
          <w:trHeight w:val="326"/>
        </w:trPr>
        <w:tc>
          <w:tcPr>
            <w:tcW w:w="3401" w:type="dxa"/>
          </w:tcPr>
          <w:p w:rsidR="00135A48" w:rsidRDefault="00135A4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243" w:type="dxa"/>
            <w:gridSpan w:val="2"/>
          </w:tcPr>
          <w:p w:rsidR="00135A48" w:rsidRDefault="00135A4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135A48" w:rsidTr="00135A48">
        <w:tc>
          <w:tcPr>
            <w:tcW w:w="573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5A48" w:rsidRDefault="00135A48">
            <w:pPr>
              <w:keepNext/>
              <w:tabs>
                <w:tab w:val="left" w:pos="5497"/>
              </w:tabs>
              <w:suppressAutoHyphens/>
              <w:spacing w:after="0" w:line="240" w:lineRule="auto"/>
              <w:ind w:right="31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Р О Д А В Е Ц</w:t>
            </w:r>
          </w:p>
        </w:tc>
        <w:tc>
          <w:tcPr>
            <w:tcW w:w="490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5A48" w:rsidRDefault="00135A4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О К У П А Т Е Л Ь</w:t>
            </w:r>
          </w:p>
        </w:tc>
      </w:tr>
      <w:tr w:rsidR="00135A48" w:rsidTr="00135A48">
        <w:trPr>
          <w:trHeight w:val="2478"/>
        </w:trPr>
        <w:tc>
          <w:tcPr>
            <w:tcW w:w="573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Комитет по управлению имуществом</w:t>
            </w: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города Торжка</w:t>
            </w: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172002, Тверская область,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Торжок</w:t>
            </w: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Новгородская набережная, д.1-А</w:t>
            </w: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9-23-50</w:t>
            </w: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ИНН 6915000053 КПП 691501001</w:t>
            </w: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Председатель Комитета по управлению </w:t>
            </w:r>
          </w:p>
          <w:p w:rsidR="00135A48" w:rsidRDefault="00135A48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имуществом города Торжка</w:t>
            </w:r>
          </w:p>
          <w:p w:rsidR="00135A48" w:rsidRDefault="00135A48">
            <w:pPr>
              <w:suppressAutoHyphens/>
              <w:spacing w:after="0" w:line="240" w:lineRule="auto"/>
              <w:ind w:right="318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___________________ Т.М. Соловьева</w:t>
            </w:r>
          </w:p>
        </w:tc>
        <w:tc>
          <w:tcPr>
            <w:tcW w:w="490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______________________ /____________/</w:t>
            </w:r>
          </w:p>
        </w:tc>
      </w:tr>
    </w:tbl>
    <w:p w:rsidR="00135A48" w:rsidRPr="004D0E52" w:rsidRDefault="00135A48" w:rsidP="00135A48">
      <w:pPr>
        <w:pageBreakBefore/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2"/>
          <w:sz w:val="20"/>
          <w:szCs w:val="20"/>
          <w:lang w:eastAsia="zh-CN" w:bidi="hi-IN"/>
        </w:rPr>
      </w:pPr>
      <w:r w:rsidRPr="004D0E52">
        <w:rPr>
          <w:rFonts w:ascii="Times New Roman" w:eastAsia="Times New Roman" w:hAnsi="Times New Roman" w:cs="Times New Roman"/>
          <w:color w:val="000000"/>
          <w:kern w:val="2"/>
          <w:sz w:val="20"/>
          <w:szCs w:val="20"/>
          <w:lang w:eastAsia="zh-CN" w:bidi="hi-IN"/>
        </w:rPr>
        <w:lastRenderedPageBreak/>
        <w:t>Приложение 1</w:t>
      </w:r>
    </w:p>
    <w:p w:rsidR="00135A48" w:rsidRPr="004D0E52" w:rsidRDefault="00135A48" w:rsidP="00135A48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kern w:val="2"/>
          <w:sz w:val="20"/>
          <w:szCs w:val="20"/>
          <w:u w:val="single" w:color="000000"/>
          <w:lang w:eastAsia="zh-CN" w:bidi="hi-IN"/>
        </w:rPr>
      </w:pPr>
      <w:r w:rsidRPr="004D0E52">
        <w:rPr>
          <w:rFonts w:ascii="Times New Roman" w:eastAsia="Times New Roman" w:hAnsi="Times New Roman" w:cs="Times New Roman"/>
          <w:color w:val="000000"/>
          <w:kern w:val="2"/>
          <w:sz w:val="20"/>
          <w:szCs w:val="20"/>
          <w:lang w:eastAsia="zh-CN" w:bidi="hi-IN"/>
        </w:rPr>
        <w:t>к договору купли-продажи недвижимого имущества</w:t>
      </w:r>
    </w:p>
    <w:p w:rsidR="00135A48" w:rsidRPr="004D0E52" w:rsidRDefault="00135A48" w:rsidP="00135A48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2"/>
          <w:sz w:val="20"/>
          <w:szCs w:val="20"/>
          <w:lang w:eastAsia="zh-CN" w:bidi="hi-IN"/>
        </w:rPr>
      </w:pPr>
      <w:r w:rsidRPr="004D0E52">
        <w:rPr>
          <w:rFonts w:ascii="Times New Roman" w:eastAsia="Times New Roman" w:hAnsi="Times New Roman" w:cs="Times New Roman"/>
          <w:color w:val="000000"/>
          <w:kern w:val="2"/>
          <w:sz w:val="20"/>
          <w:szCs w:val="20"/>
          <w:lang w:eastAsia="zh-CN" w:bidi="hi-IN"/>
        </w:rPr>
        <w:t>от «___»___________2022 г. №____</w:t>
      </w:r>
    </w:p>
    <w:p w:rsidR="00135A48" w:rsidRDefault="00135A48" w:rsidP="00135A48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/>
          <w:color w:val="000000"/>
          <w:kern w:val="2"/>
          <w:sz w:val="24"/>
          <w:szCs w:val="24"/>
          <w:lang w:eastAsia="zh-CN" w:bidi="hi-IN"/>
        </w:rPr>
        <w:t>АКТ ПРИЁМА-ПЕРЕДАЧИ</w:t>
      </w:r>
    </w:p>
    <w:p w:rsidR="00135A48" w:rsidRDefault="00135A48" w:rsidP="00135A48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 w:bidi="hi-IN"/>
        </w:rPr>
        <w:t>г. Торжок                                                                                        «______» ___________2022 г.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pStyle w:val="a4"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eastAsia="ru-RU" w:bidi="hi-IN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>
        <w:rPr>
          <w:rFonts w:ascii="Times New Roman" w:hAnsi="Times New Roman" w:cs="Times New Roman"/>
          <w:sz w:val="24"/>
          <w:szCs w:val="24"/>
          <w:lang w:eastAsia="ru-RU"/>
        </w:rPr>
        <w:t>, действующий от имени муниципального образования город Торжок, 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Тверской области от 20.07.2021 № 347-р</w:t>
      </w:r>
      <w:r>
        <w:rPr>
          <w:rFonts w:ascii="Times New Roman" w:hAnsi="Times New Roman" w:cs="Times New Roman"/>
          <w:color w:val="000000"/>
          <w:kern w:val="2"/>
          <w:sz w:val="24"/>
          <w:szCs w:val="24"/>
          <w:lang w:eastAsia="ru-RU" w:bidi="hi-IN"/>
        </w:rPr>
        <w:t>, именуемый</w:t>
      </w:r>
      <w:proofErr w:type="gramEnd"/>
      <w:r>
        <w:rPr>
          <w:rFonts w:ascii="Times New Roman" w:hAnsi="Times New Roman" w:cs="Times New Roman"/>
          <w:color w:val="000000"/>
          <w:kern w:val="2"/>
          <w:sz w:val="24"/>
          <w:szCs w:val="24"/>
          <w:lang w:eastAsia="ru-RU" w:bidi="hi-IN"/>
        </w:rPr>
        <w:t xml:space="preserve"> в дальнейшем </w:t>
      </w:r>
      <w:r>
        <w:rPr>
          <w:rFonts w:ascii="Times New Roman" w:hAnsi="Times New Roman" w:cs="Times New Roman"/>
          <w:b/>
          <w:color w:val="000000"/>
          <w:kern w:val="2"/>
          <w:sz w:val="24"/>
          <w:szCs w:val="24"/>
          <w:lang w:eastAsia="ru-RU" w:bidi="hi-IN"/>
        </w:rPr>
        <w:t>«Продавец»</w:t>
      </w:r>
      <w:r>
        <w:rPr>
          <w:rFonts w:ascii="Times New Roman" w:hAnsi="Times New Roman" w:cs="Times New Roman"/>
          <w:color w:val="000000"/>
          <w:kern w:val="2"/>
          <w:sz w:val="24"/>
          <w:szCs w:val="24"/>
          <w:lang w:eastAsia="ru-RU" w:bidi="hi-IN"/>
        </w:rPr>
        <w:t>, с одной стороны и</w:t>
      </w:r>
    </w:p>
    <w:p w:rsidR="00135A48" w:rsidRDefault="00135A48" w:rsidP="00135A48">
      <w:pPr>
        <w:pStyle w:val="a4"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eastAsia="zh-CN" w:bidi="hi-IN"/>
        </w:rPr>
      </w:pPr>
      <w:r>
        <w:rPr>
          <w:rFonts w:ascii="Times New Roman" w:hAnsi="Times New Roman" w:cs="Times New Roman"/>
          <w:color w:val="000000"/>
          <w:kern w:val="2"/>
          <w:sz w:val="24"/>
          <w:szCs w:val="24"/>
          <w:lang w:eastAsia="zh-CN" w:bidi="hi-IN"/>
        </w:rPr>
        <w:t xml:space="preserve">_____________________________________________, именуемый в дальнейшем </w:t>
      </w:r>
      <w:r>
        <w:rPr>
          <w:rFonts w:ascii="Times New Roman" w:hAnsi="Times New Roman" w:cs="Times New Roman"/>
          <w:b/>
          <w:color w:val="000000"/>
          <w:kern w:val="2"/>
          <w:sz w:val="24"/>
          <w:szCs w:val="24"/>
          <w:lang w:eastAsia="zh-CN" w:bidi="hi-IN"/>
        </w:rPr>
        <w:t>«Покупатель»</w:t>
      </w:r>
      <w:r>
        <w:rPr>
          <w:rFonts w:ascii="Times New Roman" w:hAnsi="Times New Roman" w:cs="Times New Roman"/>
          <w:color w:val="000000"/>
          <w:kern w:val="2"/>
          <w:sz w:val="24"/>
          <w:szCs w:val="24"/>
          <w:lang w:eastAsia="zh-CN" w:bidi="hi-IN"/>
        </w:rPr>
        <w:t>, с другой стороны,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составили настоящий акт о нижеследующем:</w:t>
      </w:r>
    </w:p>
    <w:p w:rsidR="00135A48" w:rsidRDefault="00135A48" w:rsidP="00135A48">
      <w:pPr>
        <w:pStyle w:val="a4"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2"/>
          <w:sz w:val="24"/>
          <w:szCs w:val="24"/>
          <w:lang w:eastAsia="zh-CN" w:bidi="hi-IN"/>
        </w:rPr>
        <w:t xml:space="preserve">1. Продавец передаёт, а Покупатель принимает на основании договора купли-продажи </w:t>
      </w:r>
      <w:r>
        <w:rPr>
          <w:rFonts w:ascii="Times New Roman" w:hAnsi="Times New Roman" w:cs="Times New Roman"/>
          <w:kern w:val="2"/>
          <w:sz w:val="24"/>
          <w:szCs w:val="24"/>
          <w:lang w:eastAsia="zh-CN" w:bidi="hi-IN"/>
        </w:rPr>
        <w:t>в собственность объекты недвижимого имущества</w:t>
      </w:r>
      <w:r>
        <w:rPr>
          <w:rFonts w:ascii="Times New Roman" w:hAnsi="Times New Roman" w:cs="Times New Roman"/>
          <w:sz w:val="24"/>
          <w:szCs w:val="24"/>
        </w:rPr>
        <w:t>, расположенные по адресу: Тверская область, город Торжок, ул. Старицкая, д. 96А:</w:t>
      </w:r>
    </w:p>
    <w:p w:rsidR="00135A48" w:rsidRDefault="00135A48" w:rsidP="00135A4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здание нежилое площадью 273,9 кв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 кадастровым номером 69:47:0160302:131, расположенное по адресу: </w:t>
      </w:r>
      <w:r>
        <w:rPr>
          <w:rFonts w:ascii="Times New Roman" w:hAnsi="Times New Roman" w:cs="Times New Roman"/>
          <w:sz w:val="24"/>
          <w:szCs w:val="24"/>
        </w:rPr>
        <w:t>Россия, Тверская обл., г. Торжок,   ул. Старицкая, д. 96 Г;</w:t>
      </w:r>
    </w:p>
    <w:p w:rsidR="00135A48" w:rsidRDefault="00135A48" w:rsidP="00135A4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здание нежилое площадью 392,3 кв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 кадастровым номером 69:47:0160301:194, расположенное по адресу: </w:t>
      </w:r>
      <w:r>
        <w:rPr>
          <w:rFonts w:ascii="Times New Roman" w:hAnsi="Times New Roman" w:cs="Times New Roman"/>
          <w:sz w:val="24"/>
          <w:szCs w:val="24"/>
        </w:rPr>
        <w:t>Россия, Тверская обл., г. Торжок,   ул. Старицкая, д. 96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 w:cs="Times New Roman"/>
          <w:sz w:val="24"/>
          <w:szCs w:val="24"/>
        </w:rPr>
        <w:t>;</w:t>
      </w:r>
    </w:p>
    <w:p w:rsidR="00135A48" w:rsidRDefault="00135A48" w:rsidP="00135A48">
      <w:pPr>
        <w:pStyle w:val="a4"/>
        <w:jc w:val="both"/>
        <w:rPr>
          <w:rFonts w:ascii="Times New Roman" w:hAnsi="Times New Roman" w:cs="Times New Roman"/>
          <w:color w:val="FF0000"/>
          <w:kern w:val="2"/>
          <w:sz w:val="24"/>
          <w:szCs w:val="24"/>
          <w:lang w:eastAsia="zh-CN" w:bidi="hi-IN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земельный участок, категория земель: земли населенных пунктов,  площадью 3992 кв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 с кадастровым номером 69:47:0160301:10, расположенный по адресу: </w:t>
      </w:r>
      <w:proofErr w:type="gramStart"/>
      <w:r>
        <w:rPr>
          <w:rFonts w:ascii="Times New Roman" w:hAnsi="Times New Roman" w:cs="Times New Roman"/>
          <w:sz w:val="24"/>
          <w:szCs w:val="24"/>
        </w:rPr>
        <w:t>Россия, Тверская обл., г. Торжок,   ул. Старицкая, д. 96 А.</w:t>
      </w:r>
      <w:r>
        <w:rPr>
          <w:rFonts w:ascii="Times New Roman" w:hAnsi="Times New Roman" w:cs="Times New Roman"/>
          <w:color w:val="000000"/>
          <w:kern w:val="2"/>
          <w:sz w:val="24"/>
          <w:szCs w:val="24"/>
          <w:lang w:eastAsia="zh-CN" w:bidi="hi-IN"/>
        </w:rPr>
        <w:t>2.</w:t>
      </w:r>
      <w:proofErr w:type="gramEnd"/>
      <w:r>
        <w:rPr>
          <w:rFonts w:ascii="Times New Roman" w:hAnsi="Times New Roman" w:cs="Times New Roman"/>
          <w:color w:val="000000"/>
          <w:kern w:val="2"/>
          <w:sz w:val="24"/>
          <w:szCs w:val="24"/>
          <w:lang w:eastAsia="zh-CN" w:bidi="hi-IN"/>
        </w:rPr>
        <w:t xml:space="preserve">   </w:t>
      </w:r>
      <w:r>
        <w:rPr>
          <w:rFonts w:ascii="Times New Roman" w:hAnsi="Times New Roman" w:cs="Times New Roman"/>
          <w:kern w:val="2"/>
          <w:sz w:val="24"/>
          <w:szCs w:val="24"/>
          <w:lang w:eastAsia="zh-CN" w:bidi="hi-IN"/>
        </w:rPr>
        <w:t>Претензий по техническому и санитарному состоянию Имущества у Покупателя не имеется.</w:t>
      </w:r>
      <w:r>
        <w:rPr>
          <w:rFonts w:ascii="Times New Roman" w:hAnsi="Times New Roman" w:cs="Times New Roman"/>
          <w:color w:val="FF0000"/>
          <w:kern w:val="2"/>
          <w:sz w:val="24"/>
          <w:szCs w:val="24"/>
          <w:lang w:eastAsia="zh-CN" w:bidi="hi-IN"/>
        </w:rPr>
        <w:t xml:space="preserve"> </w:t>
      </w:r>
    </w:p>
    <w:p w:rsidR="00135A48" w:rsidRDefault="00135A48" w:rsidP="00135A48">
      <w:pPr>
        <w:pStyle w:val="a4"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eastAsia="zh-CN" w:bidi="hi-IN"/>
        </w:rPr>
      </w:pPr>
      <w:r>
        <w:rPr>
          <w:rFonts w:ascii="Times New Roman" w:hAnsi="Times New Roman" w:cs="Times New Roman"/>
          <w:color w:val="000000"/>
          <w:kern w:val="2"/>
          <w:sz w:val="24"/>
          <w:szCs w:val="24"/>
          <w:lang w:eastAsia="zh-CN" w:bidi="hi-IN"/>
        </w:rPr>
        <w:t xml:space="preserve">3. Расчёты по договору купли-продажи недвижимого имущества произведены полностью, претензий по расчету за Имущество стороны друг к другу не имеют.  </w:t>
      </w:r>
    </w:p>
    <w:p w:rsidR="00135A48" w:rsidRDefault="00135A48" w:rsidP="00135A48">
      <w:pPr>
        <w:pStyle w:val="a4"/>
        <w:jc w:val="both"/>
        <w:rPr>
          <w:rFonts w:ascii="Times New Roma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hAnsi="Times New Roman" w:cs="Times New Roman"/>
          <w:color w:val="000000"/>
          <w:kern w:val="2"/>
          <w:sz w:val="24"/>
          <w:szCs w:val="24"/>
          <w:lang w:eastAsia="zh-CN" w:bidi="hi-IN"/>
        </w:rPr>
        <w:t xml:space="preserve">4.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Настоящий Акт составлен </w:t>
      </w:r>
      <w:r>
        <w:rPr>
          <w:rFonts w:ascii="Times New Roman" w:hAnsi="Times New Roman" w:cs="Times New Roman"/>
          <w:kern w:val="2"/>
          <w:sz w:val="24"/>
          <w:szCs w:val="24"/>
          <w:lang w:eastAsia="zh-CN" w:bidi="hi-IN"/>
        </w:rPr>
        <w:t>в трех экземплярах, имеющих одинаковую юридическую силу, один из которых находится у Продавца, один у Покупателя, третий – в органе, осуществляющем государственную регистрацию прав на недвижимое имущество и сделок с ним.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aps/>
          <w:color w:val="000000"/>
          <w:kern w:val="2"/>
          <w:sz w:val="24"/>
          <w:szCs w:val="24"/>
          <w:lang w:eastAsia="zh-CN" w:bidi="hi-IN"/>
        </w:rPr>
      </w:pP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/>
          <w:caps/>
          <w:color w:val="000000"/>
          <w:kern w:val="2"/>
          <w:sz w:val="24"/>
          <w:szCs w:val="24"/>
          <w:lang w:eastAsia="zh-CN" w:bidi="hi-IN"/>
        </w:rPr>
        <w:t>Адреса</w:t>
      </w:r>
      <w:r>
        <w:rPr>
          <w:rFonts w:ascii="Times New Roman" w:eastAsia="Times New Roman" w:hAnsi="Times New Roman" w:cs="Times New Roman"/>
          <w:b/>
          <w:color w:val="000000"/>
          <w:kern w:val="2"/>
          <w:sz w:val="24"/>
          <w:szCs w:val="24"/>
          <w:lang w:eastAsia="zh-CN" w:bidi="hi-IN"/>
        </w:rPr>
        <w:t xml:space="preserve"> И РЕКВИЗИТЫ СТОРОН:</w:t>
      </w:r>
    </w:p>
    <w:p w:rsidR="00135A48" w:rsidRDefault="00135A48" w:rsidP="00135A4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 w:bidi="hi-IN"/>
        </w:rPr>
      </w:pPr>
    </w:p>
    <w:tbl>
      <w:tblPr>
        <w:tblW w:w="0" w:type="auto"/>
        <w:tblLayout w:type="fixed"/>
        <w:tblLook w:val="04A0"/>
      </w:tblPr>
      <w:tblGrid>
        <w:gridCol w:w="4786"/>
        <w:gridCol w:w="5223"/>
      </w:tblGrid>
      <w:tr w:rsidR="00135A48" w:rsidTr="00135A48">
        <w:tc>
          <w:tcPr>
            <w:tcW w:w="4786" w:type="dxa"/>
          </w:tcPr>
          <w:p w:rsidR="00135A48" w:rsidRDefault="00135A48">
            <w:pPr>
              <w:suppressAutoHyphens/>
              <w:snapToGrid w:val="0"/>
              <w:spacing w:after="0" w:line="240" w:lineRule="auto"/>
              <w:ind w:right="3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ПРОДАВЕЦ:</w:t>
            </w: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Комитет по управлению имуществом муниципального образования городской округ  город Торжок Тверской области </w:t>
            </w:r>
          </w:p>
          <w:p w:rsidR="00135A48" w:rsidRDefault="00135A48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172002, Тверская область, г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.Т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оржок,                                                Новгородская набережная, дом 1-а, </w:t>
            </w:r>
          </w:p>
          <w:p w:rsidR="00135A48" w:rsidRDefault="00135A48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тел. 9-23-50</w:t>
            </w:r>
          </w:p>
          <w:p w:rsidR="00135A48" w:rsidRDefault="00135A48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ИНН 6915000053 КПП 691501001 </w:t>
            </w:r>
          </w:p>
          <w:p w:rsidR="00135A48" w:rsidRDefault="00135A48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  <w:p w:rsidR="00135A48" w:rsidRDefault="00135A48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Председатель Комитета по управлению имуществом города Торжка</w:t>
            </w:r>
          </w:p>
          <w:p w:rsidR="00135A48" w:rsidRDefault="00135A48">
            <w:pPr>
              <w:suppressAutoHyphens/>
              <w:spacing w:after="0" w:line="240" w:lineRule="auto"/>
              <w:ind w:right="318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___________________ Т.М. Соловьева</w:t>
            </w:r>
          </w:p>
        </w:tc>
        <w:tc>
          <w:tcPr>
            <w:tcW w:w="5223" w:type="dxa"/>
          </w:tcPr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  <w:t>ПОКУПАТЕЛЬ:</w:t>
            </w: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zh-CN" w:bidi="hi-IN"/>
              </w:rPr>
              <w:t>___________________ /_____________/</w:t>
            </w:r>
          </w:p>
          <w:p w:rsidR="00135A48" w:rsidRDefault="00135A4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</w:tc>
      </w:tr>
    </w:tbl>
    <w:p w:rsidR="00036975" w:rsidRPr="00135A48" w:rsidRDefault="00036975" w:rsidP="00135A48">
      <w:pPr>
        <w:rPr>
          <w:szCs w:val="24"/>
        </w:rPr>
      </w:pPr>
    </w:p>
    <w:sectPr w:rsidR="00036975" w:rsidRPr="00135A48" w:rsidSect="005C20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F583B"/>
    <w:multiLevelType w:val="multilevel"/>
    <w:tmpl w:val="35BE06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i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i w:val="0"/>
      </w:rPr>
    </w:lvl>
  </w:abstractNum>
  <w:abstractNum w:abstractNumId="1">
    <w:nsid w:val="281D2319"/>
    <w:multiLevelType w:val="hybridMultilevel"/>
    <w:tmpl w:val="E45A06E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211D1"/>
    <w:multiLevelType w:val="hybridMultilevel"/>
    <w:tmpl w:val="B054040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EB3893"/>
    <w:multiLevelType w:val="hybridMultilevel"/>
    <w:tmpl w:val="7EC6E2C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653BA4"/>
    <w:multiLevelType w:val="hybridMultilevel"/>
    <w:tmpl w:val="6C7C6C5A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C603B6F"/>
    <w:multiLevelType w:val="hybridMultilevel"/>
    <w:tmpl w:val="804C7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3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4C87"/>
    <w:rsid w:val="00005A6F"/>
    <w:rsid w:val="0002217C"/>
    <w:rsid w:val="00030F43"/>
    <w:rsid w:val="00036975"/>
    <w:rsid w:val="000776B9"/>
    <w:rsid w:val="0008728F"/>
    <w:rsid w:val="00090C9C"/>
    <w:rsid w:val="000A6660"/>
    <w:rsid w:val="000C6CFE"/>
    <w:rsid w:val="001277C3"/>
    <w:rsid w:val="00135A48"/>
    <w:rsid w:val="001500A4"/>
    <w:rsid w:val="00160095"/>
    <w:rsid w:val="00160BA0"/>
    <w:rsid w:val="0018528B"/>
    <w:rsid w:val="0019643D"/>
    <w:rsid w:val="001964F3"/>
    <w:rsid w:val="001968A8"/>
    <w:rsid w:val="001C34DC"/>
    <w:rsid w:val="001D60F5"/>
    <w:rsid w:val="002421E9"/>
    <w:rsid w:val="00264E44"/>
    <w:rsid w:val="002A585A"/>
    <w:rsid w:val="002B4056"/>
    <w:rsid w:val="002C2FED"/>
    <w:rsid w:val="002D7579"/>
    <w:rsid w:val="003536DF"/>
    <w:rsid w:val="00382C94"/>
    <w:rsid w:val="003F4C87"/>
    <w:rsid w:val="00442544"/>
    <w:rsid w:val="004646EC"/>
    <w:rsid w:val="004A5B98"/>
    <w:rsid w:val="004D0E52"/>
    <w:rsid w:val="00502CD1"/>
    <w:rsid w:val="005144EE"/>
    <w:rsid w:val="005178AC"/>
    <w:rsid w:val="0051797E"/>
    <w:rsid w:val="00536E5E"/>
    <w:rsid w:val="00552BE5"/>
    <w:rsid w:val="00574CD9"/>
    <w:rsid w:val="005C202D"/>
    <w:rsid w:val="005E7E9F"/>
    <w:rsid w:val="005F53A9"/>
    <w:rsid w:val="0067696B"/>
    <w:rsid w:val="006E5E0E"/>
    <w:rsid w:val="007340C8"/>
    <w:rsid w:val="00735DB2"/>
    <w:rsid w:val="00750FA4"/>
    <w:rsid w:val="007530F5"/>
    <w:rsid w:val="00761309"/>
    <w:rsid w:val="007F060C"/>
    <w:rsid w:val="007F29DD"/>
    <w:rsid w:val="00815044"/>
    <w:rsid w:val="00853C60"/>
    <w:rsid w:val="00855771"/>
    <w:rsid w:val="008A75BD"/>
    <w:rsid w:val="00934B00"/>
    <w:rsid w:val="00942944"/>
    <w:rsid w:val="009478A8"/>
    <w:rsid w:val="009807B6"/>
    <w:rsid w:val="00984148"/>
    <w:rsid w:val="00986E20"/>
    <w:rsid w:val="009C4B33"/>
    <w:rsid w:val="009D2CC3"/>
    <w:rsid w:val="009E4C2D"/>
    <w:rsid w:val="009F7321"/>
    <w:rsid w:val="00A00A33"/>
    <w:rsid w:val="00A328AE"/>
    <w:rsid w:val="00A3622B"/>
    <w:rsid w:val="00A42771"/>
    <w:rsid w:val="00A63DBA"/>
    <w:rsid w:val="00A9043E"/>
    <w:rsid w:val="00AA5F43"/>
    <w:rsid w:val="00AE78E9"/>
    <w:rsid w:val="00AF10F2"/>
    <w:rsid w:val="00AF31E9"/>
    <w:rsid w:val="00AF75E6"/>
    <w:rsid w:val="00B04FD7"/>
    <w:rsid w:val="00B11F2D"/>
    <w:rsid w:val="00B256FB"/>
    <w:rsid w:val="00B31F02"/>
    <w:rsid w:val="00B33344"/>
    <w:rsid w:val="00B503FE"/>
    <w:rsid w:val="00BB5BF0"/>
    <w:rsid w:val="00BD0F3E"/>
    <w:rsid w:val="00BD5582"/>
    <w:rsid w:val="00BE572D"/>
    <w:rsid w:val="00BE741B"/>
    <w:rsid w:val="00BE79B7"/>
    <w:rsid w:val="00BF0B8E"/>
    <w:rsid w:val="00C4007A"/>
    <w:rsid w:val="00C81811"/>
    <w:rsid w:val="00C91338"/>
    <w:rsid w:val="00CB782F"/>
    <w:rsid w:val="00D50014"/>
    <w:rsid w:val="00DE03E1"/>
    <w:rsid w:val="00DE2FE4"/>
    <w:rsid w:val="00E202AE"/>
    <w:rsid w:val="00E30CE9"/>
    <w:rsid w:val="00E44FDC"/>
    <w:rsid w:val="00E555E8"/>
    <w:rsid w:val="00E90910"/>
    <w:rsid w:val="00E940D6"/>
    <w:rsid w:val="00EC711F"/>
    <w:rsid w:val="00EE5ABC"/>
    <w:rsid w:val="00F219F3"/>
    <w:rsid w:val="00F22C7E"/>
    <w:rsid w:val="00F9795A"/>
    <w:rsid w:val="00FB3F68"/>
    <w:rsid w:val="00FD06D6"/>
    <w:rsid w:val="00FD0E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F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4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90910"/>
    <w:pPr>
      <w:ind w:left="720"/>
      <w:contextualSpacing/>
    </w:pPr>
  </w:style>
  <w:style w:type="paragraph" w:customStyle="1" w:styleId="Normal1">
    <w:name w:val="Normal1"/>
    <w:rsid w:val="00E202A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 Spacing"/>
    <w:uiPriority w:val="1"/>
    <w:qFormat/>
    <w:rsid w:val="00A42771"/>
    <w:pPr>
      <w:spacing w:after="0" w:line="240" w:lineRule="auto"/>
    </w:pPr>
  </w:style>
  <w:style w:type="paragraph" w:styleId="a5">
    <w:name w:val="Body Text"/>
    <w:basedOn w:val="a"/>
    <w:link w:val="a6"/>
    <w:uiPriority w:val="99"/>
    <w:semiHidden/>
    <w:unhideWhenUsed/>
    <w:rsid w:val="00135A48"/>
    <w:pPr>
      <w:spacing w:after="120" w:line="276" w:lineRule="auto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uiPriority w:val="99"/>
    <w:semiHidden/>
    <w:rsid w:val="00135A48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7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016F51-C1D9-4291-BA00-FFB33DA45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1887</Words>
  <Characters>10759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Maevskaya</cp:lastModifiedBy>
  <cp:revision>41</cp:revision>
  <cp:lastPrinted>2022-04-27T06:43:00Z</cp:lastPrinted>
  <dcterms:created xsi:type="dcterms:W3CDTF">2021-10-21T11:11:00Z</dcterms:created>
  <dcterms:modified xsi:type="dcterms:W3CDTF">2022-04-27T06:44:00Z</dcterms:modified>
</cp:coreProperties>
</file>